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FD" w:rsidRDefault="00CA0EFD" w:rsidP="00CA0EFD">
      <w:pPr>
        <w:jc w:val="center"/>
      </w:pPr>
      <w:r>
        <w:t>PB &amp; SC WATER SUPPLY CORPORATION</w:t>
      </w:r>
    </w:p>
    <w:p w:rsidR="00CA0EFD" w:rsidRDefault="00CA0EFD" w:rsidP="00CA0EFD">
      <w:pPr>
        <w:jc w:val="center"/>
      </w:pPr>
      <w:r>
        <w:t>P. O. BOX 121</w:t>
      </w:r>
    </w:p>
    <w:p w:rsidR="00CA0EFD" w:rsidRDefault="00CA0EFD" w:rsidP="00CA0EFD">
      <w:pPr>
        <w:jc w:val="center"/>
      </w:pPr>
      <w:r>
        <w:t>POINT BLANK, TX 77364</w:t>
      </w:r>
    </w:p>
    <w:p w:rsidR="00CA0EFD" w:rsidRDefault="00CA0EFD" w:rsidP="00CA0EFD">
      <w:pPr>
        <w:jc w:val="center"/>
      </w:pPr>
      <w:r>
        <w:t>936-377-4811</w:t>
      </w:r>
    </w:p>
    <w:p w:rsidR="00CA0EFD" w:rsidRDefault="00CA0EFD" w:rsidP="00CA0EFD">
      <w:pPr>
        <w:jc w:val="center"/>
      </w:pPr>
      <w:r>
        <w:t>AGENDA</w:t>
      </w:r>
    </w:p>
    <w:p w:rsidR="00CA0EFD" w:rsidRDefault="00CA0EFD" w:rsidP="00CA0EFD">
      <w:pPr>
        <w:jc w:val="center"/>
      </w:pPr>
    </w:p>
    <w:p w:rsidR="00CA0EFD" w:rsidRDefault="00CA0EFD" w:rsidP="00CA0EFD">
      <w:pPr>
        <w:jc w:val="center"/>
      </w:pPr>
      <w:r>
        <w:t xml:space="preserve">THE PB&amp;SC WATER SUPPLY CORPORATION WILL HOLD THEIR REGULAR AND EXECUTIVE BOARD OF DIRECTOR'S MEETING ON December 15, 2017 AT </w:t>
      </w:r>
      <w:r w:rsidR="00FA6001">
        <w:t>9</w:t>
      </w:r>
      <w:bookmarkStart w:id="0" w:name="_GoBack"/>
      <w:bookmarkEnd w:id="0"/>
      <w:r>
        <w:t>:00, AM AT THE PB&amp;SC OFFICE ON HWY 190 IN POINT BLANK, TX. ALL ITEMS LISTED BELOW ARE LISTED FOR DISCUSSION AND POSSIBLE ACTION BY THE BOARD.</w:t>
      </w:r>
    </w:p>
    <w:p w:rsidR="00CA0EFD" w:rsidRDefault="00CA0EFD" w:rsidP="00CA0EFD"/>
    <w:p w:rsidR="00CA0EFD" w:rsidRDefault="00CA0EFD" w:rsidP="00CA0EFD">
      <w:r>
        <w:t>1.  Call meeting to order/verify quorum</w:t>
      </w:r>
    </w:p>
    <w:p w:rsidR="00CA0EFD" w:rsidRDefault="00CA0EFD" w:rsidP="00CA0EFD"/>
    <w:p w:rsidR="00CA0EFD" w:rsidRDefault="00CA0EFD" w:rsidP="00CA0EFD">
      <w:r>
        <w:t xml:space="preserve">2. Invocation  </w:t>
      </w:r>
    </w:p>
    <w:p w:rsidR="00CA0EFD" w:rsidRDefault="00CA0EFD" w:rsidP="00CA0EFD"/>
    <w:p w:rsidR="00801648" w:rsidRDefault="00CA0EFD" w:rsidP="00CA0EFD">
      <w:r>
        <w:t>3. Public Forum:</w:t>
      </w:r>
    </w:p>
    <w:p w:rsidR="00FA6001" w:rsidRDefault="00FA6001" w:rsidP="00CA0EFD">
      <w:r>
        <w:t>a. Point Blank Community Church Letter</w:t>
      </w:r>
    </w:p>
    <w:p w:rsidR="00CA0EFD" w:rsidRDefault="00CA0EFD" w:rsidP="00CA0EFD">
      <w:r>
        <w:tab/>
      </w:r>
    </w:p>
    <w:p w:rsidR="00CA0EFD" w:rsidRDefault="00CA0EFD" w:rsidP="00CA0EFD">
      <w:r>
        <w:t xml:space="preserve">4.  Approval of Minutes _ November, 2017 </w:t>
      </w:r>
    </w:p>
    <w:p w:rsidR="00CA0EFD" w:rsidRDefault="00CA0EFD" w:rsidP="00CA0EFD"/>
    <w:p w:rsidR="00CA0EFD" w:rsidRDefault="00CA0EFD" w:rsidP="00CA0EFD">
      <w:r>
        <w:t xml:space="preserve">5.  Reports for _ November, 2017:        </w:t>
      </w:r>
    </w:p>
    <w:p w:rsidR="00CA0EFD" w:rsidRDefault="00CA0EFD" w:rsidP="00CA0EFD">
      <w:r>
        <w:t xml:space="preserve">a. Directors Report  </w:t>
      </w:r>
    </w:p>
    <w:p w:rsidR="00CA0EFD" w:rsidRDefault="00CA0EFD" w:rsidP="00CA0EFD">
      <w:r>
        <w:t xml:space="preserve">b. Pump Totals Report </w:t>
      </w:r>
    </w:p>
    <w:p w:rsidR="00CA0EFD" w:rsidRDefault="00CA0EFD" w:rsidP="00CA0EFD">
      <w:r>
        <w:t xml:space="preserve">c. Usage and Loss Report  </w:t>
      </w:r>
    </w:p>
    <w:p w:rsidR="00CA0EFD" w:rsidRDefault="00CA0EFD" w:rsidP="00CA0EFD">
      <w:r>
        <w:t xml:space="preserve">                                                                                                                                                                    </w:t>
      </w:r>
    </w:p>
    <w:p w:rsidR="00CA0EFD" w:rsidRDefault="00CA0EFD" w:rsidP="00CA0EFD">
      <w:r>
        <w:t>6.  Financial Reports:</w:t>
      </w:r>
    </w:p>
    <w:p w:rsidR="00CA0EFD" w:rsidRDefault="00CA0EFD" w:rsidP="00CA0EFD">
      <w:r>
        <w:t>a. Bank Reconciliation</w:t>
      </w:r>
    </w:p>
    <w:p w:rsidR="00CA0EFD" w:rsidRDefault="00CA0EFD" w:rsidP="00CA0EFD">
      <w:r>
        <w:t>b. Account Statements</w:t>
      </w:r>
    </w:p>
    <w:p w:rsidR="00CA0EFD" w:rsidRDefault="00CA0EFD" w:rsidP="00CA0EFD">
      <w:r>
        <w:t>c. Check/Bills/Deposits</w:t>
      </w:r>
    </w:p>
    <w:p w:rsidR="00CA0EFD" w:rsidRDefault="00CA0EFD" w:rsidP="00CA0EFD"/>
    <w:p w:rsidR="00CA0EFD" w:rsidRDefault="00CA0EFD" w:rsidP="00CA0EFD">
      <w:r>
        <w:t>7.  Contractor Report:</w:t>
      </w:r>
    </w:p>
    <w:p w:rsidR="00CA0EFD" w:rsidRDefault="00CA0EFD" w:rsidP="00CA0EFD">
      <w:r>
        <w:t>a.*Ricky Johnson- Ryan’s Ferry Rd (update)</w:t>
      </w:r>
      <w:proofErr w:type="gramStart"/>
      <w:r>
        <w:t>-(</w:t>
      </w:r>
      <w:proofErr w:type="gramEnd"/>
      <w:r>
        <w:t xml:space="preserve">This will be the last time on the agenda, until customer is ready to </w:t>
      </w:r>
      <w:r w:rsidR="00180895">
        <w:t>proceed with the project</w:t>
      </w:r>
      <w:r>
        <w:t>)</w:t>
      </w:r>
    </w:p>
    <w:p w:rsidR="00CA0EFD" w:rsidRDefault="00CA0EFD" w:rsidP="00CA0EFD">
      <w:r>
        <w:t>b. Well #1 Electrical Damage/ Control Panel</w:t>
      </w:r>
    </w:p>
    <w:p w:rsidR="00CA0EFD" w:rsidRDefault="00FA6001" w:rsidP="00CA0EFD">
      <w:r>
        <w:t>c</w:t>
      </w:r>
      <w:r w:rsidR="00CA0EFD">
        <w:t>. Meter Change outs (Number of remaining meters)</w:t>
      </w:r>
    </w:p>
    <w:p w:rsidR="00CA0EFD" w:rsidRDefault="00FA6001" w:rsidP="00CA0EFD">
      <w:r>
        <w:t>d</w:t>
      </w:r>
      <w:r w:rsidR="00CA0EFD">
        <w:t>. Madden Ln. leak repair</w:t>
      </w:r>
    </w:p>
    <w:p w:rsidR="00180895" w:rsidRDefault="00180895" w:rsidP="00CA0EFD">
      <w:r w:rsidRPr="00180895">
        <w:t xml:space="preserve">e. Leak Detection </w:t>
      </w:r>
      <w:r>
        <w:t>(equipment uses)</w:t>
      </w:r>
    </w:p>
    <w:p w:rsidR="00CA0EFD" w:rsidRDefault="00CA0EFD" w:rsidP="00CA0EFD"/>
    <w:p w:rsidR="00CA0EFD" w:rsidRDefault="00CA0EFD" w:rsidP="00CA0EFD">
      <w:r>
        <w:t>8. New Business:</w:t>
      </w:r>
    </w:p>
    <w:p w:rsidR="0075492D" w:rsidRDefault="0075492D" w:rsidP="00CA0EFD">
      <w:r w:rsidRPr="0075492D">
        <w:t xml:space="preserve">a. Rate Increase </w:t>
      </w:r>
    </w:p>
    <w:p w:rsidR="00CA0EFD" w:rsidRDefault="00FA6001" w:rsidP="00CA0EFD">
      <w:r>
        <w:t>b</w:t>
      </w:r>
      <w:r w:rsidR="00CA0EFD">
        <w:t xml:space="preserve">. Adoption of election procedures </w:t>
      </w:r>
    </w:p>
    <w:p w:rsidR="00EF1CD1" w:rsidRDefault="00FA6001" w:rsidP="00CA0EFD">
      <w:r>
        <w:t>c</w:t>
      </w:r>
      <w:r w:rsidR="00EF1CD1">
        <w:t>. Well #2 Repair Bids</w:t>
      </w:r>
    </w:p>
    <w:p w:rsidR="00FA6001" w:rsidRDefault="00FA6001" w:rsidP="00CA0EFD">
      <w:r>
        <w:t>d. Dukes Water Contract (Update and Federal COLA)</w:t>
      </w:r>
    </w:p>
    <w:p w:rsidR="00CA0EFD" w:rsidRDefault="00CA0EFD" w:rsidP="00CA0EFD"/>
    <w:p w:rsidR="00CA0EFD" w:rsidRDefault="00CA0EFD" w:rsidP="00CA0EFD">
      <w:r>
        <w:t xml:space="preserve">9. OLD BUSINESS </w:t>
      </w:r>
    </w:p>
    <w:p w:rsidR="00CA0EFD" w:rsidRDefault="00CA0EFD" w:rsidP="00CA0EFD">
      <w:r>
        <w:t>a. Booster pump Project at Well #2 update (update from engineer)</w:t>
      </w:r>
    </w:p>
    <w:p w:rsidR="00CA0EFD" w:rsidRDefault="00CA0EFD" w:rsidP="00CA0EFD">
      <w:r>
        <w:t>b. Hiring of an office assistant</w:t>
      </w:r>
    </w:p>
    <w:p w:rsidR="00CA0EFD" w:rsidRDefault="00FA6001" w:rsidP="00CA0EFD">
      <w:r>
        <w:t>c</w:t>
      </w:r>
      <w:r w:rsidR="00CA0EFD">
        <w:t>. Update from Fontaine and Associates on fulfilled portion of USDA Loan contracts</w:t>
      </w:r>
    </w:p>
    <w:p w:rsidR="004765DC" w:rsidRDefault="00FA6001" w:rsidP="00CA0EFD">
      <w:r>
        <w:lastRenderedPageBreak/>
        <w:t>d</w:t>
      </w:r>
      <w:r w:rsidR="00CA0EFD">
        <w:t>. Personal Policy Committee</w:t>
      </w:r>
    </w:p>
    <w:p w:rsidR="00CA0EFD" w:rsidRDefault="00FA6001" w:rsidP="00CA0EFD">
      <w:r>
        <w:t>e</w:t>
      </w:r>
      <w:r w:rsidR="00CA0EFD">
        <w:t>. USDA 2018 Budget</w:t>
      </w:r>
    </w:p>
    <w:p w:rsidR="00CA0EFD" w:rsidRDefault="00FA6001" w:rsidP="00CA0EFD">
      <w:r>
        <w:t>f</w:t>
      </w:r>
      <w:r w:rsidR="00CA0EFD">
        <w:t>. USDA Loan update</w:t>
      </w:r>
    </w:p>
    <w:p w:rsidR="00CA0EFD" w:rsidRDefault="00FA6001" w:rsidP="00CA0EFD">
      <w:r>
        <w:t>g</w:t>
      </w:r>
      <w:r w:rsidR="00CA0EFD">
        <w:t>.  TWC Audit</w:t>
      </w:r>
    </w:p>
    <w:p w:rsidR="00CA0EFD" w:rsidRDefault="00CA0EFD" w:rsidP="00CA0EFD">
      <w:r w:rsidRPr="00CA0EFD">
        <w:t>h. Board of Directors Terms/ Annual Meeting</w:t>
      </w:r>
    </w:p>
    <w:p w:rsidR="00CA0EFD" w:rsidRDefault="00FA6001" w:rsidP="00CA0EFD">
      <w:proofErr w:type="spellStart"/>
      <w:r>
        <w:t>i</w:t>
      </w:r>
      <w:proofErr w:type="spellEnd"/>
      <w:r w:rsidR="00CA0EFD" w:rsidRPr="00CA0EFD">
        <w:t>. 2017 Financial Audit</w:t>
      </w:r>
    </w:p>
    <w:p w:rsidR="00180895" w:rsidRDefault="00FA6001" w:rsidP="00CA0EFD">
      <w:r>
        <w:t>j</w:t>
      </w:r>
      <w:r w:rsidR="00180895" w:rsidRPr="00180895">
        <w:t>. Arsenic Pilot Study Update (Simply Aquatics)</w:t>
      </w:r>
    </w:p>
    <w:p w:rsidR="00554950" w:rsidRDefault="00FA6001" w:rsidP="00CA0EFD">
      <w:r>
        <w:t>k</w:t>
      </w:r>
      <w:r w:rsidR="00801648" w:rsidRPr="00801648">
        <w:t>. Multiple Connections/Cross Connections Investigations</w:t>
      </w:r>
    </w:p>
    <w:p w:rsidR="00CA0EFD" w:rsidRDefault="00CA0EFD" w:rsidP="00CA0EFD"/>
    <w:p w:rsidR="00CA0EFD" w:rsidRDefault="00CA0EFD" w:rsidP="00CA0EFD">
      <w:r>
        <w:t xml:space="preserve">10. **Closed Executive Session** </w:t>
      </w:r>
    </w:p>
    <w:p w:rsidR="00CA0EFD" w:rsidRDefault="00CA0EFD" w:rsidP="00CA0EFD">
      <w:r>
        <w:t>a. Personnel (Sec.551.074)</w:t>
      </w:r>
    </w:p>
    <w:p w:rsidR="00CA0EFD" w:rsidRDefault="00CA0EFD" w:rsidP="00CA0EFD">
      <w:r>
        <w:t>b. Real Estate (Sec.551-072)</w:t>
      </w:r>
    </w:p>
    <w:p w:rsidR="00CA0EFD" w:rsidRDefault="00CA0EFD" w:rsidP="00CA0EFD">
      <w:r>
        <w:t>c. Lawyer (Sec.551-071)</w:t>
      </w:r>
    </w:p>
    <w:p w:rsidR="00CA0EFD" w:rsidRDefault="00CA0EFD" w:rsidP="00CA0EFD"/>
    <w:p w:rsidR="00CA0EFD" w:rsidRDefault="00CA0EFD" w:rsidP="00CA0EFD">
      <w:r>
        <w:t>11. Adjourn</w:t>
      </w:r>
    </w:p>
    <w:p w:rsidR="00CA0EFD" w:rsidRDefault="00CA0EFD" w:rsidP="00CA0EFD"/>
    <w:p w:rsidR="00CA0EFD" w:rsidRDefault="00CA0EFD" w:rsidP="00CA0EFD"/>
    <w:p w:rsidR="00CA0EFD" w:rsidRDefault="00CA0EFD" w:rsidP="00CA0EFD">
      <w:r>
        <w:t>___________________________ Board President</w:t>
      </w:r>
    </w:p>
    <w:p w:rsidR="00CA0EFD" w:rsidRDefault="00CA0EFD" w:rsidP="00CA0EFD"/>
    <w:p w:rsidR="00CA0EFD" w:rsidRDefault="00CA0EFD" w:rsidP="00CA0EFD"/>
    <w:p w:rsidR="008757CC" w:rsidRDefault="00CA0EFD" w:rsidP="00CA0EFD">
      <w:r>
        <w:t>___________________________ PBSC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D"/>
    <w:rsid w:val="00023DE9"/>
    <w:rsid w:val="00180895"/>
    <w:rsid w:val="004765DC"/>
    <w:rsid w:val="00554950"/>
    <w:rsid w:val="0075492D"/>
    <w:rsid w:val="00801648"/>
    <w:rsid w:val="008757CC"/>
    <w:rsid w:val="00C17410"/>
    <w:rsid w:val="00CA0EFD"/>
    <w:rsid w:val="00EF1CD1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C067"/>
  <w15:chartTrackingRefBased/>
  <w15:docId w15:val="{5109BFFA-92EB-4FDB-969C-562683E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4</cp:revision>
  <cp:lastPrinted>2017-12-05T18:25:00Z</cp:lastPrinted>
  <dcterms:created xsi:type="dcterms:W3CDTF">2017-12-05T16:32:00Z</dcterms:created>
  <dcterms:modified xsi:type="dcterms:W3CDTF">2017-12-11T14:52:00Z</dcterms:modified>
</cp:coreProperties>
</file>